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Style w:val="22"/>
          <w:rFonts w:hint="eastAsia" w:ascii="宋体" w:hAnsi="宋体"/>
          <w:b/>
          <w:bCs/>
          <w:sz w:val="28"/>
          <w:szCs w:val="28"/>
        </w:rPr>
        <w:t>Demonstration of Master Bluetooth Dual-mode Audio BLE and SPP for Mass Data Transmitting and Transmitting</w:t>
      </w:r>
    </w:p>
    <w:p>
      <w:pPr>
        <w:jc w:val="left"/>
      </w:pPr>
      <w:r>
        <w:rPr>
          <w:rStyle w:val="22"/>
          <w:b/>
          <w:bCs/>
          <w:sz w:val="28"/>
          <w:szCs w:val="28"/>
        </w:rPr>
        <w:t>1. Description of BLE and SPP:</w:t>
      </w:r>
    </w:p>
    <w:p>
      <w:pPr>
        <w:jc w:val="left"/>
      </w:pPr>
      <w:bookmarkStart w:id="0" w:name="_GoBack"/>
      <w:r>
        <w:drawing>
          <wp:inline distT="0" distB="0" distL="0" distR="0">
            <wp:extent cx="5896610" cy="4138930"/>
            <wp:effectExtent l="0" t="0" r="8890" b="13970"/>
            <wp:docPr id="1" name="图片 2" descr="D:\document\convert_tasks\transweb\1603671_1615746\1603671.doc.fil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D:\document\convert_tasks\transweb\1603671_1615746\1603671.doc.files\image00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96610" cy="413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jc w:val="left"/>
      </w:pPr>
      <w:r>
        <w:rPr>
          <w:rStyle w:val="22"/>
          <w:rFonts w:hint="eastAsia" w:ascii="宋体" w:hAnsi="宋体"/>
        </w:rPr>
        <w:t>Similarly, SPP has a maximum of 512 bytes, which is the data sent in a single time, and can not exceed this at most, because we allocate 512 bytes of serial memory.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22"/>
          <w:rFonts w:hint="eastAsia" w:ascii="宋体" w:hAnsi="宋体"/>
        </w:rPr>
        <w:t>Detailed demonstration videos are as follows: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22"/>
          <w:rFonts w:hint="eastAsia" w:ascii="宋体" w:hAnsi="宋体"/>
        </w:rPr>
        <w:t>Youku: https://v.youku.com/v_show/id_XNDA4MTkxMTc3Mg=.html? Spm=a2h3j.8428770.3416059.1</w:t>
      </w:r>
    </w:p>
    <w:p>
      <w:pPr>
        <w:jc w:val="left"/>
      </w:pPr>
      <w:r>
        <w:rPr>
          <w:rStyle w:val="22"/>
          <w:rFonts w:hint="eastAsia" w:ascii="宋体" w:hAnsi="宋体"/>
        </w:rPr>
        <w:t>Tencent: https://v.qq.com/x/page/c0843j975hl.html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22"/>
          <w:b/>
          <w:bCs/>
          <w:sz w:val="28"/>
          <w:szCs w:val="28"/>
        </w:rPr>
        <w:t>2. Explanation of BLE and SPP Serial Port Pass-through Demonstration - Combining Video</w:t>
      </w:r>
    </w:p>
    <w:p>
      <w:pPr>
        <w:jc w:val="left"/>
      </w:pPr>
      <w:r>
        <w:t> </w:t>
      </w:r>
    </w:p>
    <w:p>
      <w:pPr>
        <w:jc w:val="left"/>
      </w:pPr>
      <w:r>
        <w:drawing>
          <wp:inline distT="0" distB="0" distL="0" distR="0">
            <wp:extent cx="3343275" cy="2466975"/>
            <wp:effectExtent l="0" t="0" r="9525" b="9525"/>
            <wp:docPr id="2" name="图片 7" descr="BLE数据测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BLE数据测试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  <w:r>
        <w:drawing>
          <wp:inline distT="0" distB="0" distL="0" distR="0">
            <wp:extent cx="3333750" cy="2466975"/>
            <wp:effectExtent l="0" t="0" r="0" b="9525"/>
            <wp:docPr id="3" name="图片 8" descr="SPP数据测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SPP数据测试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jc w:val="left"/>
      </w:pPr>
      <w:r>
        <w:rPr>
          <w:rStyle w:val="22"/>
          <w:rFonts w:hint="eastAsia" w:ascii="宋体" w:hAnsi="宋体"/>
        </w:rPr>
        <w:t>The left picture is BLE and the right one is SPP.</w:t>
      </w:r>
    </w:p>
    <w:p>
      <w:pPr>
        <w:jc w:val="left"/>
      </w:pPr>
      <w:r>
        <w:t> </w:t>
      </w:r>
    </w:p>
    <w:p>
      <w:pPr>
        <w:jc w:val="left"/>
      </w:pPr>
      <w:r>
        <w:rPr>
          <w:rStyle w:val="22"/>
          <w:b/>
          <w:bCs/>
          <w:sz w:val="28"/>
          <w:szCs w:val="28"/>
        </w:rPr>
        <w:t>3. Notes: Time interval for each packet of data</w:t>
      </w:r>
    </w:p>
    <w:tbl>
      <w:tblPr>
        <w:tblStyle w:val="10"/>
        <w:tblW w:w="9635" w:type="dxa"/>
        <w:tblInd w:w="-1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92"/>
        <w:gridCol w:w="714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9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Style w:val="22"/>
                <w:rFonts w:hint="eastAsia" w:ascii="宋体" w:hAnsi="宋体"/>
                <w:sz w:val="18"/>
                <w:szCs w:val="18"/>
              </w:rPr>
              <w:t>Uart baud rate 9600</w:t>
            </w:r>
          </w:p>
        </w:tc>
        <w:tc>
          <w:tcPr>
            <w:tcW w:w="7143" w:type="dxa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autoSpaceDN w:val="0"/>
              <w:jc w:val="left"/>
              <w:textAlignment w:val="bottom"/>
            </w:pPr>
            <w:r>
              <w:rPr>
                <w:rStyle w:val="22"/>
                <w:rFonts w:hint="eastAsia" w:ascii="宋体" w:hAnsi="宋体"/>
                <w:sz w:val="18"/>
                <w:szCs w:val="18"/>
              </w:rPr>
              <w:t>The minimum packet interval of 20 milliseconds is set to 30 milliseconds.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9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Style w:val="22"/>
                <w:rFonts w:hint="eastAsia" w:ascii="宋体" w:hAnsi="宋体"/>
                <w:sz w:val="18"/>
                <w:szCs w:val="18"/>
              </w:rPr>
              <w:t>Uart baud rate 19200</w:t>
            </w:r>
          </w:p>
        </w:tc>
        <w:tc>
          <w:tcPr>
            <w:tcW w:w="7143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autoSpaceDN w:val="0"/>
              <w:jc w:val="left"/>
              <w:textAlignment w:val="bottom"/>
            </w:pPr>
            <w:r>
              <w:rPr>
                <w:rStyle w:val="22"/>
                <w:rFonts w:hint="eastAsia" w:ascii="宋体" w:hAnsi="宋体"/>
                <w:sz w:val="18"/>
                <w:szCs w:val="18"/>
              </w:rPr>
              <w:t>The minimum packet interval of 16 milliseconds is set to 20 milliseconds.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9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Style w:val="22"/>
                <w:rFonts w:hint="eastAsia" w:ascii="宋体" w:hAnsi="宋体"/>
                <w:sz w:val="18"/>
                <w:szCs w:val="18"/>
              </w:rPr>
              <w:t>Uart baud rate 38400</w:t>
            </w:r>
          </w:p>
        </w:tc>
        <w:tc>
          <w:tcPr>
            <w:tcW w:w="7143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autoSpaceDN w:val="0"/>
              <w:jc w:val="left"/>
              <w:textAlignment w:val="bottom"/>
            </w:pPr>
            <w:r>
              <w:rPr>
                <w:rStyle w:val="22"/>
                <w:rFonts w:hint="eastAsia" w:ascii="宋体" w:hAnsi="宋体"/>
                <w:sz w:val="18"/>
                <w:szCs w:val="18"/>
              </w:rPr>
              <w:t>The minimum packet interval of 10 milliseconds is set to 15 milliseconds.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9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Style w:val="22"/>
                <w:rFonts w:hint="eastAsia" w:ascii="宋体" w:hAnsi="宋体"/>
                <w:sz w:val="18"/>
                <w:szCs w:val="18"/>
              </w:rPr>
              <w:t>Uart baud rate 57600</w:t>
            </w:r>
          </w:p>
        </w:tc>
        <w:tc>
          <w:tcPr>
            <w:tcW w:w="7143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autoSpaceDN w:val="0"/>
              <w:jc w:val="left"/>
              <w:textAlignment w:val="bottom"/>
            </w:pPr>
            <w:r>
              <w:rPr>
                <w:rStyle w:val="22"/>
                <w:rFonts w:hint="eastAsia" w:ascii="宋体" w:hAnsi="宋体"/>
                <w:sz w:val="18"/>
                <w:szCs w:val="18"/>
              </w:rPr>
              <w:t>Minimum 8 milliseconds packet interval is set to 10 milliseconds.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9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Style w:val="22"/>
                <w:rFonts w:hint="eastAsia" w:ascii="宋体" w:hAnsi="宋体"/>
                <w:sz w:val="18"/>
                <w:szCs w:val="18"/>
              </w:rPr>
              <w:t>Uart baud rate 115 200</w:t>
            </w:r>
          </w:p>
        </w:tc>
        <w:tc>
          <w:tcPr>
            <w:tcW w:w="7143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autoSpaceDN w:val="0"/>
              <w:jc w:val="left"/>
              <w:textAlignment w:val="bottom"/>
            </w:pPr>
            <w:r>
              <w:rPr>
                <w:rStyle w:val="22"/>
                <w:rFonts w:hint="eastAsia" w:ascii="宋体" w:hAnsi="宋体"/>
                <w:sz w:val="18"/>
                <w:szCs w:val="18"/>
              </w:rPr>
              <w:t>The minimum packet interval of 6 milliseconds is set to 8 milliseconds.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9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Style w:val="22"/>
                <w:rFonts w:hint="eastAsia" w:ascii="宋体" w:hAnsi="宋体"/>
                <w:sz w:val="18"/>
                <w:szCs w:val="18"/>
              </w:rPr>
              <w:t>Uart baud rate 256000</w:t>
            </w:r>
          </w:p>
        </w:tc>
        <w:tc>
          <w:tcPr>
            <w:tcW w:w="7143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autoSpaceDN w:val="0"/>
              <w:jc w:val="left"/>
              <w:textAlignment w:val="bottom"/>
            </w:pPr>
            <w:r>
              <w:rPr>
                <w:rStyle w:val="22"/>
                <w:rFonts w:hint="eastAsia" w:ascii="宋体" w:hAnsi="宋体"/>
                <w:sz w:val="18"/>
                <w:szCs w:val="18"/>
              </w:rPr>
              <w:t>The minimum packet interval of 4 milliseconds is set to 6 milliseconds.</w:t>
            </w:r>
          </w:p>
        </w:tc>
      </w:tr>
    </w:tbl>
    <w:p>
      <w:pPr>
        <w:jc w:val="left"/>
      </w:pPr>
      <w:r>
        <w:rPr>
          <w:b/>
          <w:bCs/>
          <w:sz w:val="28"/>
          <w:szCs w:val="28"/>
        </w:rPr>
        <w:t> </w:t>
      </w:r>
    </w:p>
    <w:p>
      <w:pPr>
        <w:jc w:val="left"/>
      </w:pPr>
      <w:r>
        <w:rPr>
          <w:rStyle w:val="22"/>
          <w:rFonts w:hint="eastAsia" w:ascii="宋体" w:hAnsi="宋体"/>
          <w:b/>
          <w:bCs/>
          <w:color w:val="FF0000"/>
          <w:sz w:val="28"/>
          <w:szCs w:val="28"/>
        </w:rPr>
        <w:t>The data of serial port is processed by frame concept and timeout mechanism.</w:t>
      </w:r>
    </w:p>
    <w:p>
      <w:pPr>
        <w:jc w:val="left"/>
      </w:pPr>
      <w:r>
        <w:rPr>
          <w:rStyle w:val="22"/>
          <w:rFonts w:hint="eastAsia" w:ascii="宋体" w:hAnsi="宋体"/>
          <w:b/>
          <w:bCs/>
          <w:color w:val="FF0000"/>
          <w:sz w:val="28"/>
          <w:szCs w:val="28"/>
        </w:rPr>
        <w:t>Instead of sending a byte to your serial port, I send a byte to my mobile phone.</w:t>
      </w:r>
    </w:p>
    <w:p>
      <w:pPr>
        <w:jc w:val="left"/>
      </w:pPr>
      <w:r>
        <w:rPr>
          <w:rStyle w:val="22"/>
          <w:rFonts w:hint="eastAsia" w:ascii="宋体" w:hAnsi="宋体"/>
          <w:b/>
          <w:bCs/>
          <w:color w:val="FF0000"/>
          <w:sz w:val="28"/>
          <w:szCs w:val="28"/>
        </w:rPr>
        <w:t>But I always receive it. When I don&amp;apos;t receive the data for a period of time, I think it&amp;apos;s over with you. I&amp;apos;ll send it to my cell phone again.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p>
      <w:pPr>
        <w:jc w:val="left"/>
      </w:pPr>
      <w: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noPunctuationKerning w:val="1"/>
  <w:characterSpacingControl w:val="compressPunctuation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C1689"/>
    <w:rsid w:val="004E036B"/>
    <w:rsid w:val="007C1689"/>
    <w:rsid w:val="1E00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spacing w:before="340" w:after="330" w:line="576" w:lineRule="auto"/>
      <w:outlineLvl w:val="0"/>
    </w:pPr>
    <w:rPr>
      <w:b/>
      <w:bCs/>
      <w:kern w:val="36"/>
      <w:sz w:val="32"/>
      <w:szCs w:val="32"/>
    </w:rPr>
  </w:style>
  <w:style w:type="paragraph" w:styleId="3">
    <w:name w:val="heading 2"/>
    <w:basedOn w:val="1"/>
    <w:next w:val="1"/>
    <w:link w:val="15"/>
    <w:qFormat/>
    <w:uiPriority w:val="9"/>
    <w:pPr>
      <w:keepNext/>
      <w:spacing w:before="260" w:after="260" w:line="412" w:lineRule="auto"/>
      <w:outlineLvl w:val="1"/>
    </w:pPr>
    <w:rPr>
      <w:rFonts w:ascii="Arial" w:hAnsi="Arial" w:cs="Arial"/>
      <w:b/>
      <w:bCs/>
      <w:sz w:val="32"/>
      <w:szCs w:val="32"/>
    </w:rPr>
  </w:style>
  <w:style w:type="paragraph" w:styleId="4">
    <w:name w:val="heading 3"/>
    <w:basedOn w:val="1"/>
    <w:next w:val="1"/>
    <w:link w:val="16"/>
    <w:qFormat/>
    <w:uiPriority w:val="9"/>
    <w:pPr>
      <w:keepNext/>
      <w:spacing w:before="260" w:after="260" w:line="415" w:lineRule="auto"/>
      <w:ind w:left="720" w:hanging="720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pPr>
      <w:ind w:left="840"/>
    </w:pPr>
  </w:style>
  <w:style w:type="paragraph" w:styleId="6">
    <w:name w:val="footer"/>
    <w:basedOn w:val="1"/>
    <w:link w:val="19"/>
    <w:semiHidden/>
    <w:unhideWhenUsed/>
    <w:uiPriority w:val="99"/>
    <w:pPr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semiHidden/>
    <w:unhideWhenUsed/>
    <w:uiPriority w:val="99"/>
    <w:pPr>
      <w:snapToGrid w:val="0"/>
    </w:pPr>
    <w:rPr>
      <w:sz w:val="18"/>
      <w:szCs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uiPriority w:val="39"/>
    <w:pPr>
      <w:ind w:left="420"/>
    </w:pPr>
  </w:style>
  <w:style w:type="character" w:styleId="12">
    <w:name w:val="FollowedHyperlink"/>
    <w:basedOn w:val="11"/>
    <w:semiHidden/>
    <w:unhideWhenUsed/>
    <w:uiPriority w:val="99"/>
    <w:rPr>
      <w:color w:val="954F72"/>
      <w:u w:val="single"/>
    </w:rPr>
  </w:style>
  <w:style w:type="character" w:styleId="13">
    <w:name w:val="Hyperlink"/>
    <w:basedOn w:val="11"/>
    <w:semiHidden/>
    <w:unhideWhenUsed/>
    <w:uiPriority w:val="99"/>
    <w:rPr>
      <w:color w:val="0000FF"/>
      <w:u w:val="single"/>
    </w:rPr>
  </w:style>
  <w:style w:type="character" w:customStyle="1" w:styleId="14">
    <w:name w:val="标题 1 字符"/>
    <w:basedOn w:val="11"/>
    <w:link w:val="2"/>
    <w:uiPriority w:val="9"/>
    <w:rPr>
      <w:rFonts w:eastAsia="宋体" w:cs="宋体"/>
      <w:b/>
      <w:bCs/>
      <w:kern w:val="44"/>
      <w:sz w:val="44"/>
      <w:szCs w:val="44"/>
    </w:rPr>
  </w:style>
  <w:style w:type="character" w:customStyle="1" w:styleId="15">
    <w:name w:val="标题 2 字符"/>
    <w:basedOn w:val="11"/>
    <w:link w:val="3"/>
    <w:semiHidden/>
    <w:uiPriority w:val="9"/>
    <w:rPr>
      <w:rFonts w:hint="default" w:ascii="Arial" w:hAnsi="Arial" w:cs="Arial"/>
      <w:b/>
      <w:bCs/>
    </w:rPr>
  </w:style>
  <w:style w:type="character" w:customStyle="1" w:styleId="16">
    <w:name w:val="标题 3 字符"/>
    <w:basedOn w:val="11"/>
    <w:link w:val="4"/>
    <w:semiHidden/>
    <w:qFormat/>
    <w:uiPriority w:val="9"/>
    <w:rPr>
      <w:rFonts w:eastAsia="宋体" w:cs="宋体"/>
      <w:b/>
      <w:bCs/>
      <w:sz w:val="32"/>
      <w:szCs w:val="32"/>
    </w:rPr>
  </w:style>
  <w:style w:type="paragraph" w:customStyle="1" w:styleId="17">
    <w:name w:val="msonormal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character" w:customStyle="1" w:styleId="18">
    <w:name w:val="页眉 字符"/>
    <w:basedOn w:val="11"/>
    <w:link w:val="7"/>
    <w:semiHidden/>
    <w:uiPriority w:val="99"/>
    <w:rPr>
      <w:rFonts w:eastAsia="宋体" w:cs="宋体"/>
      <w:sz w:val="18"/>
      <w:szCs w:val="18"/>
    </w:rPr>
  </w:style>
  <w:style w:type="character" w:customStyle="1" w:styleId="19">
    <w:name w:val="页脚 字符"/>
    <w:basedOn w:val="11"/>
    <w:link w:val="6"/>
    <w:semiHidden/>
    <w:qFormat/>
    <w:uiPriority w:val="99"/>
    <w:rPr>
      <w:rFonts w:eastAsia="宋体" w:cs="宋体"/>
      <w:sz w:val="18"/>
      <w:szCs w:val="18"/>
    </w:rPr>
  </w:style>
  <w:style w:type="paragraph" w:customStyle="1" w:styleId="20">
    <w:name w:val="TOC 标题1"/>
    <w:basedOn w:val="1"/>
    <w:qFormat/>
    <w:uiPriority w:val="0"/>
    <w:pPr>
      <w:keepNext/>
      <w:spacing w:before="240" w:line="256" w:lineRule="auto"/>
      <w:jc w:val="left"/>
    </w:pPr>
    <w:rPr>
      <w:rFonts w:ascii="Calibri Light" w:hAnsi="Calibri Light"/>
      <w:color w:val="2E74B5"/>
      <w:sz w:val="32"/>
      <w:szCs w:val="32"/>
    </w:rPr>
  </w:style>
  <w:style w:type="paragraph" w:customStyle="1" w:styleId="21">
    <w:name w:val="msochpdefault"/>
    <w:basedOn w:val="1"/>
    <w:uiPriority w:val="0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22">
    <w:name w:val="translated-span"/>
    <w:basedOn w:val="1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D:\document\convert_tasks\transweb\1603671_1615746\1603671.doc.files\image003.jpg" TargetMode="External"/><Relationship Id="rId8" Type="http://schemas.openxmlformats.org/officeDocument/2006/relationships/image" Target="media/image3.jpeg"/><Relationship Id="rId7" Type="http://schemas.openxmlformats.org/officeDocument/2006/relationships/image" Target="file:///D:\document\convert_tasks\transweb\1603671_1615746\1603671.doc.files\image002.jpg" TargetMode="External"/><Relationship Id="rId6" Type="http://schemas.openxmlformats.org/officeDocument/2006/relationships/image" Target="media/image2.jpeg"/><Relationship Id="rId5" Type="http://schemas.openxmlformats.org/officeDocument/2006/relationships/image" Target="file:///D:\document\convert_tasks\transweb\1603671_1615746\1603671.doc.files\image001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1359</Characters>
  <Lines>11</Lines>
  <Paragraphs>3</Paragraphs>
  <TotalTime>0</TotalTime>
  <ScaleCrop>false</ScaleCrop>
  <LinksUpToDate>false</LinksUpToDate>
  <CharactersWithSpaces>1594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2019-07-11T10:13:00Z</dcterms:created>
  <dc:creator>Administrator</dc:creator>
  <cp:lastModifiedBy>莺子</cp:lastModifiedBy>
  <dcterms:modified xsi:type="dcterms:W3CDTF">2019-07-11T11:05:06Z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